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8DDE5E" w14:textId="484BF71A" w:rsidR="0067457F" w:rsidRPr="00B36ABB" w:rsidRDefault="00B36ABB" w:rsidP="0067457F">
      <w:pPr>
        <w:rPr>
          <w:rFonts w:ascii="Aptos" w:hAnsi="Aptos" w:cs="Arial"/>
          <w:b/>
          <w:sz w:val="28"/>
          <w:szCs w:val="28"/>
        </w:rPr>
      </w:pPr>
      <w:bookmarkStart w:id="0" w:name="_GoBack"/>
      <w:r w:rsidRPr="00B36ABB">
        <w:rPr>
          <w:rFonts w:ascii="Aptos" w:hAnsi="Aptos" w:cs="Arial"/>
          <w:b/>
          <w:sz w:val="28"/>
          <w:szCs w:val="28"/>
        </w:rPr>
        <w:t>Whitepaper Template for 2026 Multi-Petawatt Diagnostics Workshop</w:t>
      </w:r>
    </w:p>
    <w:bookmarkEnd w:id="0"/>
    <w:p w14:paraId="67986AC0" w14:textId="680D21DF" w:rsidR="0067457F" w:rsidRPr="00B36ABB" w:rsidRDefault="00B36ABB" w:rsidP="0067457F">
      <w:pPr>
        <w:pStyle w:val="NormalWeb"/>
        <w:shd w:val="clear" w:color="auto" w:fill="FFFFFF"/>
        <w:ind w:left="720" w:right="684"/>
        <w:rPr>
          <w:rFonts w:ascii="Aptos" w:hAnsi="Aptos" w:cs="Arial"/>
          <w:sz w:val="20"/>
          <w:szCs w:val="20"/>
          <w:vertAlign w:val="superscript"/>
        </w:rPr>
      </w:pPr>
      <w:r w:rsidRPr="00B36ABB">
        <w:rPr>
          <w:rFonts w:ascii="Aptos" w:hAnsi="Aptos" w:cs="Arial"/>
          <w:sz w:val="20"/>
          <w:szCs w:val="20"/>
        </w:rPr>
        <w:t>Author Name</w:t>
      </w:r>
    </w:p>
    <w:p w14:paraId="6958AB3D" w14:textId="612ECE3D" w:rsidR="00EA7B00" w:rsidRPr="00B36ABB" w:rsidRDefault="00EA7B00" w:rsidP="00EA7B00">
      <w:pPr>
        <w:ind w:right="86" w:firstLine="720"/>
        <w:jc w:val="both"/>
        <w:rPr>
          <w:rFonts w:ascii="Aptos" w:eastAsia="Calibri" w:hAnsi="Aptos"/>
          <w:i/>
          <w:sz w:val="18"/>
          <w:szCs w:val="18"/>
        </w:rPr>
      </w:pPr>
      <w:r w:rsidRPr="00B36ABB">
        <w:rPr>
          <w:rFonts w:ascii="Aptos" w:eastAsia="Calibri" w:hAnsi="Aptos"/>
          <w:i/>
          <w:sz w:val="18"/>
          <w:szCs w:val="18"/>
          <w:vertAlign w:val="superscript"/>
        </w:rPr>
        <w:t>1</w:t>
      </w:r>
      <w:r w:rsidR="00B36ABB" w:rsidRPr="00B36ABB">
        <w:rPr>
          <w:rFonts w:ascii="Aptos" w:eastAsia="Calibri" w:hAnsi="Aptos"/>
          <w:i/>
          <w:sz w:val="18"/>
          <w:szCs w:val="18"/>
        </w:rPr>
        <w:t>Author Affiliation</w:t>
      </w:r>
    </w:p>
    <w:p w14:paraId="1DDC0C8C" w14:textId="77777777" w:rsidR="0067457F" w:rsidRPr="00B36ABB" w:rsidRDefault="0067457F" w:rsidP="0067457F">
      <w:pPr>
        <w:ind w:left="720" w:right="684"/>
        <w:rPr>
          <w:rFonts w:ascii="Aptos" w:hAnsi="Aptos"/>
          <w:i/>
          <w:sz w:val="20"/>
          <w:szCs w:val="20"/>
        </w:rPr>
      </w:pPr>
    </w:p>
    <w:p w14:paraId="44E8CD87" w14:textId="5841B748" w:rsidR="0067457F" w:rsidRPr="00B36ABB" w:rsidRDefault="00B36ABB" w:rsidP="0067457F">
      <w:pPr>
        <w:ind w:left="720" w:right="684"/>
        <w:rPr>
          <w:rFonts w:ascii="Aptos" w:hAnsi="Aptos"/>
          <w:sz w:val="20"/>
          <w:szCs w:val="20"/>
        </w:rPr>
      </w:pPr>
      <w:r w:rsidRPr="00B36ABB">
        <w:rPr>
          <w:rFonts w:ascii="Aptos" w:hAnsi="Aptos"/>
          <w:sz w:val="20"/>
          <w:szCs w:val="20"/>
        </w:rPr>
        <w:t>Abstract</w:t>
      </w:r>
    </w:p>
    <w:p w14:paraId="6C212330" w14:textId="4E4FE711" w:rsidR="00B36ABB" w:rsidRPr="00B36ABB" w:rsidRDefault="00B36ABB" w:rsidP="0067457F">
      <w:pPr>
        <w:ind w:left="720" w:right="684"/>
        <w:rPr>
          <w:rFonts w:ascii="Aptos" w:hAnsi="Aptos"/>
          <w:sz w:val="20"/>
          <w:szCs w:val="20"/>
        </w:rPr>
      </w:pPr>
    </w:p>
    <w:p w14:paraId="6A60501D" w14:textId="77777777" w:rsidR="00B36ABB" w:rsidRPr="00B36ABB" w:rsidRDefault="00B36ABB" w:rsidP="0067457F">
      <w:pPr>
        <w:ind w:left="720" w:right="684"/>
        <w:rPr>
          <w:rFonts w:ascii="Aptos" w:hAnsi="Aptos"/>
          <w:sz w:val="20"/>
          <w:szCs w:val="20"/>
        </w:rPr>
      </w:pPr>
    </w:p>
    <w:p w14:paraId="32219F31" w14:textId="77777777" w:rsidR="0067457F" w:rsidRPr="00B36ABB" w:rsidRDefault="0067457F" w:rsidP="0067457F">
      <w:pPr>
        <w:ind w:left="720" w:right="684"/>
        <w:rPr>
          <w:rFonts w:ascii="Aptos" w:hAnsi="Aptos"/>
          <w:sz w:val="20"/>
          <w:szCs w:val="20"/>
        </w:rPr>
        <w:sectPr w:rsidR="0067457F" w:rsidRPr="00B36ABB" w:rsidSect="00AE22B5">
          <w:headerReference w:type="default" r:id="rId11"/>
          <w:footerReference w:type="even" r:id="rId12"/>
          <w:type w:val="continuous"/>
          <w:pgSz w:w="12240" w:h="15840"/>
          <w:pgMar w:top="1440" w:right="1008" w:bottom="1440" w:left="1008" w:header="1008" w:footer="720" w:gutter="0"/>
          <w:cols w:space="720"/>
          <w:vAlign w:val="bottom"/>
          <w:docGrid w:linePitch="360"/>
        </w:sectPr>
      </w:pPr>
    </w:p>
    <w:p w14:paraId="4EE4EAE6" w14:textId="5568F73C" w:rsidR="0067457F" w:rsidRPr="00B36ABB" w:rsidRDefault="00EA7B00" w:rsidP="00B36ABB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ptos" w:hAnsi="Aptos" w:cs="Arial"/>
          <w:b/>
          <w:sz w:val="19"/>
          <w:szCs w:val="19"/>
        </w:rPr>
      </w:pPr>
      <w:r w:rsidRPr="00B36ABB">
        <w:rPr>
          <w:rFonts w:ascii="Aptos" w:hAnsi="Aptos" w:cs="Arial"/>
          <w:b/>
          <w:sz w:val="19"/>
          <w:szCs w:val="19"/>
        </w:rPr>
        <w:t>INTRODUCTION</w:t>
      </w:r>
    </w:p>
    <w:p w14:paraId="36E1A7D7" w14:textId="6370987C" w:rsidR="00B36ABB" w:rsidRPr="00B36ABB" w:rsidRDefault="00B36ABB" w:rsidP="00B36ABB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ptos" w:hAnsi="Aptos" w:cs="Arial"/>
          <w:b/>
          <w:sz w:val="19"/>
          <w:szCs w:val="19"/>
        </w:rPr>
      </w:pPr>
      <w:r w:rsidRPr="00B36ABB">
        <w:rPr>
          <w:rFonts w:ascii="Aptos" w:hAnsi="Aptos" w:cs="Arial"/>
          <w:b/>
          <w:sz w:val="19"/>
          <w:szCs w:val="19"/>
        </w:rPr>
        <w:t>DIAGNOSTIC TECHNOLOGY LANDSCAPE</w:t>
      </w:r>
    </w:p>
    <w:p w14:paraId="7196C920" w14:textId="3E14C300" w:rsidR="00B36ABB" w:rsidRPr="00B36ABB" w:rsidRDefault="00B36ABB" w:rsidP="00B36ABB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ptos" w:hAnsi="Aptos" w:cs="Arial"/>
          <w:b/>
          <w:sz w:val="19"/>
          <w:szCs w:val="19"/>
        </w:rPr>
      </w:pPr>
      <w:r w:rsidRPr="00B36ABB">
        <w:rPr>
          <w:rFonts w:ascii="Aptos" w:hAnsi="Aptos" w:cs="Arial"/>
          <w:b/>
          <w:sz w:val="19"/>
          <w:szCs w:val="19"/>
        </w:rPr>
        <w:t>SCALING AND TECHNICAL CHALLENGES</w:t>
      </w:r>
    </w:p>
    <w:p w14:paraId="3D89B975" w14:textId="23490F21" w:rsidR="00B36ABB" w:rsidRPr="00B36ABB" w:rsidRDefault="00B36ABB" w:rsidP="00B36ABB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rPr>
          <w:rFonts w:ascii="Aptos" w:hAnsi="Aptos" w:cs="Arial"/>
          <w:b/>
          <w:sz w:val="19"/>
          <w:szCs w:val="19"/>
        </w:rPr>
      </w:pPr>
      <w:r w:rsidRPr="00B36ABB">
        <w:rPr>
          <w:rFonts w:ascii="Aptos" w:hAnsi="Aptos" w:cs="Arial"/>
          <w:b/>
          <w:sz w:val="19"/>
          <w:szCs w:val="19"/>
        </w:rPr>
        <w:t>CROSS DISCIPLINARY SOLUTIONS</w:t>
      </w:r>
    </w:p>
    <w:p w14:paraId="44D62E1E" w14:textId="49DB197C" w:rsidR="00B36ABB" w:rsidRPr="00B36ABB" w:rsidRDefault="00FD78DF" w:rsidP="00B36ABB">
      <w:pPr>
        <w:pStyle w:val="NormalWeb"/>
        <w:numPr>
          <w:ilvl w:val="0"/>
          <w:numId w:val="11"/>
        </w:numPr>
        <w:shd w:val="clear" w:color="auto" w:fill="FFFFFF"/>
        <w:spacing w:before="120" w:beforeAutospacing="0" w:after="0" w:afterAutospacing="0"/>
        <w:jc w:val="both"/>
        <w:rPr>
          <w:rFonts w:ascii="Aptos" w:hAnsi="Aptos" w:cs="Arial"/>
          <w:b/>
          <w:sz w:val="19"/>
          <w:szCs w:val="19"/>
        </w:rPr>
      </w:pPr>
      <w:r>
        <w:rPr>
          <w:rFonts w:ascii="Aptos" w:hAnsi="Aptos" w:cs="Arial"/>
          <w:b/>
          <w:sz w:val="19"/>
          <w:szCs w:val="19"/>
        </w:rPr>
        <w:t>OUTLOOK</w:t>
      </w:r>
    </w:p>
    <w:p w14:paraId="679A17E0" w14:textId="77777777" w:rsidR="00B36ABB" w:rsidRPr="00B36ABB" w:rsidRDefault="00B36ABB" w:rsidP="00B36ABB">
      <w:pPr>
        <w:pStyle w:val="NormalWeb"/>
        <w:shd w:val="clear" w:color="auto" w:fill="FFFFFF"/>
        <w:spacing w:before="120" w:beforeAutospacing="0" w:after="0" w:afterAutospacing="0"/>
        <w:jc w:val="both"/>
        <w:rPr>
          <w:rFonts w:ascii="Aptos" w:hAnsi="Aptos" w:cs="Arial"/>
          <w:b/>
          <w:sz w:val="19"/>
          <w:szCs w:val="19"/>
        </w:rPr>
      </w:pPr>
    </w:p>
    <w:p w14:paraId="231EDF1C" w14:textId="4C864098" w:rsidR="0088585C" w:rsidRPr="00B36ABB" w:rsidRDefault="0088585C" w:rsidP="00F774C7">
      <w:pPr>
        <w:jc w:val="both"/>
        <w:rPr>
          <w:rFonts w:ascii="Aptos" w:hAnsi="Aptos"/>
          <w:b/>
          <w:sz w:val="19"/>
          <w:szCs w:val="19"/>
        </w:rPr>
      </w:pPr>
      <w:r w:rsidRPr="00B36ABB">
        <w:rPr>
          <w:rFonts w:ascii="Aptos" w:hAnsi="Aptos"/>
          <w:b/>
          <w:sz w:val="19"/>
          <w:szCs w:val="19"/>
        </w:rPr>
        <w:t>REFERENCES</w:t>
      </w:r>
      <w:r w:rsidR="00B36ABB" w:rsidRPr="00B36ABB">
        <w:rPr>
          <w:rFonts w:ascii="Aptos" w:hAnsi="Aptos"/>
          <w:b/>
          <w:sz w:val="19"/>
          <w:szCs w:val="19"/>
        </w:rPr>
        <w:t xml:space="preserve"> (example)</w:t>
      </w:r>
    </w:p>
    <w:p w14:paraId="134D5B36" w14:textId="77777777" w:rsidR="0088585C" w:rsidRPr="00B36ABB" w:rsidRDefault="0088585C" w:rsidP="00F774C7">
      <w:pPr>
        <w:spacing w:before="240"/>
        <w:jc w:val="both"/>
        <w:rPr>
          <w:rFonts w:ascii="Aptos" w:eastAsiaTheme="minorHAnsi" w:hAnsi="Aptos"/>
          <w:sz w:val="16"/>
          <w:szCs w:val="16"/>
        </w:rPr>
      </w:pPr>
      <w:r w:rsidRPr="00B36ABB">
        <w:rPr>
          <w:rFonts w:ascii="Aptos" w:eastAsiaTheme="minorHAnsi" w:hAnsi="Aptos"/>
          <w:sz w:val="16"/>
          <w:szCs w:val="16"/>
          <w:vertAlign w:val="superscript"/>
        </w:rPr>
        <w:t>1</w:t>
      </w:r>
      <w:r w:rsidRPr="00B36ABB">
        <w:rPr>
          <w:rFonts w:ascii="Aptos" w:eastAsiaTheme="minorHAnsi" w:hAnsi="Aptos"/>
          <w:sz w:val="16"/>
          <w:szCs w:val="16"/>
        </w:rPr>
        <w:t xml:space="preserve">K. M. Woo </w:t>
      </w:r>
      <w:r w:rsidRPr="00B36ABB">
        <w:rPr>
          <w:rFonts w:ascii="Aptos" w:eastAsiaTheme="minorHAnsi" w:hAnsi="Aptos"/>
          <w:i/>
          <w:sz w:val="16"/>
          <w:szCs w:val="16"/>
        </w:rPr>
        <w:t>et al.</w:t>
      </w:r>
      <w:r w:rsidRPr="00B36ABB">
        <w:rPr>
          <w:rFonts w:ascii="Aptos" w:eastAsiaTheme="minorHAnsi" w:hAnsi="Aptos"/>
          <w:sz w:val="16"/>
          <w:szCs w:val="16"/>
        </w:rPr>
        <w:t xml:space="preserve">, Phys. Plasmas </w:t>
      </w:r>
      <w:r w:rsidRPr="00B36ABB">
        <w:rPr>
          <w:rFonts w:ascii="Aptos" w:eastAsiaTheme="minorHAnsi" w:hAnsi="Aptos"/>
          <w:b/>
          <w:bCs/>
          <w:sz w:val="16"/>
          <w:szCs w:val="16"/>
        </w:rPr>
        <w:t>25</w:t>
      </w:r>
      <w:r w:rsidRPr="00B36ABB">
        <w:rPr>
          <w:rFonts w:ascii="Aptos" w:eastAsiaTheme="minorHAnsi" w:hAnsi="Aptos"/>
          <w:sz w:val="16"/>
          <w:szCs w:val="16"/>
        </w:rPr>
        <w:t>, 102710 (2018).</w:t>
      </w:r>
    </w:p>
    <w:p w14:paraId="19B0D500" w14:textId="77777777" w:rsidR="0088585C" w:rsidRPr="00B36ABB" w:rsidRDefault="0088585C" w:rsidP="0088585C">
      <w:pPr>
        <w:ind w:firstLine="4"/>
        <w:jc w:val="both"/>
        <w:rPr>
          <w:rFonts w:ascii="Aptos" w:eastAsiaTheme="minorHAnsi" w:hAnsi="Aptos"/>
          <w:sz w:val="16"/>
          <w:szCs w:val="16"/>
        </w:rPr>
      </w:pPr>
      <w:r w:rsidRPr="00B36ABB">
        <w:rPr>
          <w:rFonts w:ascii="Aptos" w:eastAsiaTheme="minorHAnsi" w:hAnsi="Aptos"/>
          <w:sz w:val="16"/>
          <w:szCs w:val="16"/>
          <w:vertAlign w:val="superscript"/>
        </w:rPr>
        <w:t>2</w:t>
      </w:r>
      <w:r w:rsidRPr="00B36ABB">
        <w:rPr>
          <w:rFonts w:ascii="Aptos" w:eastAsiaTheme="minorHAnsi" w:hAnsi="Aptos"/>
          <w:sz w:val="16"/>
          <w:szCs w:val="16"/>
        </w:rPr>
        <w:t xml:space="preserve">O. M. Mannion </w:t>
      </w:r>
      <w:r w:rsidRPr="00B36ABB">
        <w:rPr>
          <w:rFonts w:ascii="Aptos" w:eastAsiaTheme="minorHAnsi" w:hAnsi="Aptos"/>
          <w:i/>
          <w:sz w:val="16"/>
          <w:szCs w:val="16"/>
        </w:rPr>
        <w:t>et al.</w:t>
      </w:r>
      <w:r w:rsidRPr="00B36ABB">
        <w:rPr>
          <w:rFonts w:ascii="Aptos" w:eastAsiaTheme="minorHAnsi" w:hAnsi="Aptos"/>
          <w:sz w:val="16"/>
          <w:szCs w:val="16"/>
        </w:rPr>
        <w:t xml:space="preserve">, Phys. Plasmas </w:t>
      </w:r>
      <w:r w:rsidRPr="00B36ABB">
        <w:rPr>
          <w:rFonts w:ascii="Aptos" w:eastAsiaTheme="minorHAnsi" w:hAnsi="Aptos"/>
          <w:b/>
          <w:bCs/>
          <w:sz w:val="16"/>
          <w:szCs w:val="16"/>
        </w:rPr>
        <w:t>28</w:t>
      </w:r>
      <w:r w:rsidRPr="00B36ABB">
        <w:rPr>
          <w:rFonts w:ascii="Aptos" w:eastAsiaTheme="minorHAnsi" w:hAnsi="Aptos"/>
          <w:sz w:val="16"/>
          <w:szCs w:val="16"/>
        </w:rPr>
        <w:t>, 042701 (2021).</w:t>
      </w:r>
    </w:p>
    <w:p w14:paraId="3B138A5E" w14:textId="77777777" w:rsidR="0067457F" w:rsidRPr="00B36ABB" w:rsidRDefault="0067457F" w:rsidP="0067457F">
      <w:pPr>
        <w:jc w:val="both"/>
        <w:rPr>
          <w:rFonts w:ascii="Aptos" w:hAnsi="Aptos"/>
          <w:sz w:val="20"/>
          <w:szCs w:val="16"/>
        </w:rPr>
      </w:pPr>
    </w:p>
    <w:sectPr w:rsidR="0067457F" w:rsidRPr="00B36ABB" w:rsidSect="0067457F">
      <w:type w:val="continuous"/>
      <w:pgSz w:w="12240" w:h="15840"/>
      <w:pgMar w:top="1440" w:right="1008" w:bottom="720" w:left="1008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355FA5" w14:textId="77777777" w:rsidR="00C47EBF" w:rsidRDefault="00C47EBF">
      <w:r>
        <w:separator/>
      </w:r>
    </w:p>
  </w:endnote>
  <w:endnote w:type="continuationSeparator" w:id="0">
    <w:p w14:paraId="5DCFEFD4" w14:textId="77777777" w:rsidR="00C47EBF" w:rsidRDefault="00C47E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646FDF" w14:textId="77777777" w:rsidR="0067457F" w:rsidRDefault="0067457F" w:rsidP="006745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18248ECA" w14:textId="77777777" w:rsidR="0067457F" w:rsidRDefault="006745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84BE49" w14:textId="77777777" w:rsidR="00C47EBF" w:rsidRDefault="00C47EBF">
      <w:r>
        <w:separator/>
      </w:r>
    </w:p>
  </w:footnote>
  <w:footnote w:type="continuationSeparator" w:id="0">
    <w:p w14:paraId="313CDF75" w14:textId="77777777" w:rsidR="00C47EBF" w:rsidRDefault="00C47EB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47BBB6" w14:textId="551D144D" w:rsidR="00AE22B5" w:rsidRDefault="00AE22B5">
    <w:pPr>
      <w:pStyle w:val="Header"/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90"/>
      <w:gridCol w:w="8214"/>
    </w:tblGrid>
    <w:tr w:rsidR="00AE22B5" w14:paraId="108CE026" w14:textId="77777777" w:rsidTr="00AE22B5">
      <w:trPr>
        <w:trHeight w:val="68"/>
      </w:trPr>
      <w:tc>
        <w:tcPr>
          <w:tcW w:w="990" w:type="dxa"/>
        </w:tcPr>
        <w:p w14:paraId="7AF902BD" w14:textId="77777777" w:rsidR="00AE22B5" w:rsidRDefault="00AE22B5" w:rsidP="00AE22B5">
          <w:pPr>
            <w:pStyle w:val="Header"/>
          </w:pPr>
          <w:bookmarkStart w:id="1" w:name="_Hlk219462665"/>
          <w:r>
            <w:rPr>
              <w:rFonts w:ascii="Aptos" w:hAnsi="Aptos" w:cs="Calibri"/>
              <w:noProof/>
              <w:color w:val="000000"/>
            </w:rPr>
            <w:drawing>
              <wp:inline distT="0" distB="0" distL="0" distR="0" wp14:anchorId="077FCB5A" wp14:editId="3A0AD393">
                <wp:extent cx="464820" cy="492231"/>
                <wp:effectExtent l="0" t="0" r="0" b="3175"/>
                <wp:docPr id="2" name="Picture 2" descr="LOGO NSF OPAL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d-D9651A34-D776-4F68-8004-FBBA2C853CB8" descr="LOGO NSF OPAL.jpg"/>
                        <pic:cNvPicPr>
                          <a:picLocks noChangeAspect="1" noChangeArrowheads="1"/>
                        </pic:cNvPicPr>
                      </pic:nvPicPr>
                      <pic:blipFill rotWithShape="1">
                        <a:blip r:embed="rId1" r:link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25970" t="18187" r="28082" b="18844"/>
                        <a:stretch/>
                      </pic:blipFill>
                      <pic:spPr bwMode="auto">
                        <a:xfrm>
                          <a:off x="0" y="0"/>
                          <a:ext cx="471290" cy="4990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214" w:type="dxa"/>
          <w:vAlign w:val="center"/>
        </w:tcPr>
        <w:p w14:paraId="66A63003" w14:textId="7542972B" w:rsidR="00AE22B5" w:rsidRPr="00AE22B5" w:rsidRDefault="00AE22B5" w:rsidP="00AE22B5">
          <w:pPr>
            <w:pStyle w:val="Header"/>
            <w:rPr>
              <w:rFonts w:ascii="Aptos" w:hAnsi="Aptos"/>
              <w:b/>
              <w:color w:val="024675"/>
            </w:rPr>
          </w:pPr>
          <w:r>
            <w:rPr>
              <w:rFonts w:ascii="Aptos" w:hAnsi="Aptos"/>
              <w:b/>
              <w:color w:val="024675"/>
            </w:rPr>
            <w:t xml:space="preserve">NSF </w:t>
          </w:r>
          <w:r w:rsidRPr="004A1C1F">
            <w:rPr>
              <w:rFonts w:ascii="Aptos" w:hAnsi="Aptos"/>
              <w:b/>
              <w:color w:val="024675"/>
            </w:rPr>
            <w:t>Multi-Petawatt Diagnostics Workshop 2026</w:t>
          </w:r>
        </w:p>
      </w:tc>
    </w:tr>
    <w:bookmarkEnd w:id="1"/>
  </w:tbl>
  <w:p w14:paraId="7764283A" w14:textId="43C84F65" w:rsidR="0067457F" w:rsidRDefault="0067457F" w:rsidP="00AE22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3D706F0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2A025E"/>
    <w:multiLevelType w:val="hybridMultilevel"/>
    <w:tmpl w:val="0226ED74"/>
    <w:lvl w:ilvl="0" w:tplc="F8F8C6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AF1387"/>
    <w:multiLevelType w:val="hybridMultilevel"/>
    <w:tmpl w:val="67B61264"/>
    <w:lvl w:ilvl="0" w:tplc="F8F8C6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76D480A"/>
    <w:multiLevelType w:val="hybridMultilevel"/>
    <w:tmpl w:val="29DE7D2A"/>
    <w:lvl w:ilvl="0" w:tplc="0A525E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D47F3A"/>
    <w:multiLevelType w:val="hybridMultilevel"/>
    <w:tmpl w:val="3634B8E8"/>
    <w:lvl w:ilvl="0" w:tplc="FBFEFEB4">
      <w:start w:val="1"/>
      <w:numFmt w:val="decimal"/>
      <w:lvlText w:val="[%1]"/>
      <w:lvlJc w:val="left"/>
      <w:pPr>
        <w:tabs>
          <w:tab w:val="num" w:pos="-2543"/>
        </w:tabs>
        <w:ind w:left="0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7037F4B"/>
    <w:multiLevelType w:val="hybridMultilevel"/>
    <w:tmpl w:val="51185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1D3AF8"/>
    <w:multiLevelType w:val="hybridMultilevel"/>
    <w:tmpl w:val="7304E018"/>
    <w:lvl w:ilvl="0" w:tplc="91A4C3B4">
      <w:start w:val="1"/>
      <w:numFmt w:val="upperRoman"/>
      <w:lvlText w:val="%1."/>
      <w:lvlJc w:val="left"/>
      <w:pPr>
        <w:tabs>
          <w:tab w:val="num" w:pos="765"/>
        </w:tabs>
        <w:ind w:left="765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7" w15:restartNumberingAfterBreak="0">
    <w:nsid w:val="56FD6C84"/>
    <w:multiLevelType w:val="hybridMultilevel"/>
    <w:tmpl w:val="346C6616"/>
    <w:lvl w:ilvl="0" w:tplc="0F58FE30">
      <w:start w:val="1"/>
      <w:numFmt w:val="upperRoman"/>
      <w:lvlText w:val="%1."/>
      <w:lvlJc w:val="left"/>
      <w:pPr>
        <w:tabs>
          <w:tab w:val="num" w:pos="765"/>
        </w:tabs>
        <w:ind w:left="765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125"/>
        </w:tabs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45"/>
        </w:tabs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</w:lvl>
  </w:abstractNum>
  <w:abstractNum w:abstractNumId="8" w15:restartNumberingAfterBreak="0">
    <w:nsid w:val="62CF5E57"/>
    <w:multiLevelType w:val="multilevel"/>
    <w:tmpl w:val="D08C124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B394A29"/>
    <w:multiLevelType w:val="hybridMultilevel"/>
    <w:tmpl w:val="6B68DA3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7216D6"/>
    <w:multiLevelType w:val="hybridMultilevel"/>
    <w:tmpl w:val="10EA5000"/>
    <w:lvl w:ilvl="0" w:tplc="C7B88BB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6"/>
  </w:num>
  <w:num w:numId="4">
    <w:abstractNumId w:val="7"/>
  </w:num>
  <w:num w:numId="5">
    <w:abstractNumId w:val="10"/>
  </w:num>
  <w:num w:numId="6">
    <w:abstractNumId w:val="9"/>
  </w:num>
  <w:num w:numId="7">
    <w:abstractNumId w:val="0"/>
  </w:num>
  <w:num w:numId="8">
    <w:abstractNumId w:val="5"/>
  </w:num>
  <w:num w:numId="9">
    <w:abstractNumId w:val="2"/>
  </w:num>
  <w:num w:numId="10">
    <w:abstractNumId w:val="1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fr-FR" w:vendorID="64" w:dllVersion="6" w:nlCheck="1" w:checkStyle="0"/>
  <w:activeWritingStyle w:appName="MSWord" w:lang="en-US" w:vendorID="64" w:dllVersion="6" w:nlCheck="1" w:checkStyle="1"/>
  <w:activeWritingStyle w:appName="MSWord" w:lang="en-US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characterSpacingControl w:val="doNotCompress"/>
  <w:hdrShapeDefaults>
    <o:shapedefaults v:ext="edit" spidmax="26625" o:allowoverlap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3991"/>
    <w:rsid w:val="00032EF0"/>
    <w:rsid w:val="00036F44"/>
    <w:rsid w:val="00093795"/>
    <w:rsid w:val="000A1D56"/>
    <w:rsid w:val="000A309A"/>
    <w:rsid w:val="0011747B"/>
    <w:rsid w:val="00117B9F"/>
    <w:rsid w:val="001712DF"/>
    <w:rsid w:val="001740B1"/>
    <w:rsid w:val="00175B2D"/>
    <w:rsid w:val="00223381"/>
    <w:rsid w:val="00294E6A"/>
    <w:rsid w:val="002A4BB3"/>
    <w:rsid w:val="002C0DD2"/>
    <w:rsid w:val="002D027B"/>
    <w:rsid w:val="002D033E"/>
    <w:rsid w:val="002D6487"/>
    <w:rsid w:val="00332301"/>
    <w:rsid w:val="00333FD0"/>
    <w:rsid w:val="0037625F"/>
    <w:rsid w:val="003A6399"/>
    <w:rsid w:val="003C3104"/>
    <w:rsid w:val="003E15E4"/>
    <w:rsid w:val="0043359D"/>
    <w:rsid w:val="0044416A"/>
    <w:rsid w:val="004D2AC4"/>
    <w:rsid w:val="004E75B3"/>
    <w:rsid w:val="004F26B4"/>
    <w:rsid w:val="00500726"/>
    <w:rsid w:val="00501B0F"/>
    <w:rsid w:val="00510E05"/>
    <w:rsid w:val="00517B8A"/>
    <w:rsid w:val="00522DBE"/>
    <w:rsid w:val="00534F86"/>
    <w:rsid w:val="00536636"/>
    <w:rsid w:val="00574376"/>
    <w:rsid w:val="00577A7C"/>
    <w:rsid w:val="00580703"/>
    <w:rsid w:val="00594EE4"/>
    <w:rsid w:val="00637BF1"/>
    <w:rsid w:val="0064769F"/>
    <w:rsid w:val="0067457F"/>
    <w:rsid w:val="00674BB2"/>
    <w:rsid w:val="00674E96"/>
    <w:rsid w:val="00677704"/>
    <w:rsid w:val="006829B6"/>
    <w:rsid w:val="006C40EA"/>
    <w:rsid w:val="006D6622"/>
    <w:rsid w:val="006E4C89"/>
    <w:rsid w:val="007567DF"/>
    <w:rsid w:val="007C3C3A"/>
    <w:rsid w:val="007D1F26"/>
    <w:rsid w:val="007E7367"/>
    <w:rsid w:val="007F3C61"/>
    <w:rsid w:val="007F4B76"/>
    <w:rsid w:val="00837372"/>
    <w:rsid w:val="00843C10"/>
    <w:rsid w:val="0085018F"/>
    <w:rsid w:val="0085610B"/>
    <w:rsid w:val="008607C3"/>
    <w:rsid w:val="00866357"/>
    <w:rsid w:val="0088585C"/>
    <w:rsid w:val="00886C3D"/>
    <w:rsid w:val="00890451"/>
    <w:rsid w:val="008A3AD5"/>
    <w:rsid w:val="008D0782"/>
    <w:rsid w:val="008E4A08"/>
    <w:rsid w:val="00922547"/>
    <w:rsid w:val="0097126D"/>
    <w:rsid w:val="00993406"/>
    <w:rsid w:val="00A01EFD"/>
    <w:rsid w:val="00A4122B"/>
    <w:rsid w:val="00A47682"/>
    <w:rsid w:val="00AA600D"/>
    <w:rsid w:val="00AB4BE4"/>
    <w:rsid w:val="00AC3E2F"/>
    <w:rsid w:val="00AE22B5"/>
    <w:rsid w:val="00AE68D5"/>
    <w:rsid w:val="00B2021B"/>
    <w:rsid w:val="00B227ED"/>
    <w:rsid w:val="00B265A3"/>
    <w:rsid w:val="00B36ABB"/>
    <w:rsid w:val="00BD69EC"/>
    <w:rsid w:val="00BE3F89"/>
    <w:rsid w:val="00C11F97"/>
    <w:rsid w:val="00C202EC"/>
    <w:rsid w:val="00C205A6"/>
    <w:rsid w:val="00C2564B"/>
    <w:rsid w:val="00C264E6"/>
    <w:rsid w:val="00C47EBF"/>
    <w:rsid w:val="00C543FC"/>
    <w:rsid w:val="00C7082F"/>
    <w:rsid w:val="00CA5D23"/>
    <w:rsid w:val="00CC7CB3"/>
    <w:rsid w:val="00CF517A"/>
    <w:rsid w:val="00D663A6"/>
    <w:rsid w:val="00D801FC"/>
    <w:rsid w:val="00D844AA"/>
    <w:rsid w:val="00D847F4"/>
    <w:rsid w:val="00D85730"/>
    <w:rsid w:val="00D93BFB"/>
    <w:rsid w:val="00DB3527"/>
    <w:rsid w:val="00DB5DF6"/>
    <w:rsid w:val="00DC620A"/>
    <w:rsid w:val="00DE6EE2"/>
    <w:rsid w:val="00E303E7"/>
    <w:rsid w:val="00E610D1"/>
    <w:rsid w:val="00E71D1A"/>
    <w:rsid w:val="00E839EC"/>
    <w:rsid w:val="00EA1164"/>
    <w:rsid w:val="00EA3B53"/>
    <w:rsid w:val="00EA7B00"/>
    <w:rsid w:val="00EB15C8"/>
    <w:rsid w:val="00EC7E41"/>
    <w:rsid w:val="00F33991"/>
    <w:rsid w:val="00F46490"/>
    <w:rsid w:val="00F54AA9"/>
    <w:rsid w:val="00F75DA3"/>
    <w:rsid w:val="00F774C7"/>
    <w:rsid w:val="00F91620"/>
    <w:rsid w:val="00F91BC6"/>
    <w:rsid w:val="00FD1F9B"/>
    <w:rsid w:val="00FD78DF"/>
    <w:rsid w:val="00FE2B9A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 o:allowoverlap="f" fill="f" fillcolor="white" stroke="f">
      <v:fill color="white" on="f"/>
      <v:stroke on="f"/>
    </o:shapedefaults>
    <o:shapelayout v:ext="edit">
      <o:idmap v:ext="edit" data="1"/>
    </o:shapelayout>
  </w:shapeDefaults>
  <w:decimalSymbol w:val="."/>
  <w:listSeparator w:val=","/>
  <w14:docId w14:val="78DE9F88"/>
  <w15:docId w15:val="{ABA38EC0-9F67-48AA-B7F6-C37898BC9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link w:val="NormalWebChar"/>
    <w:rsid w:val="00F33991"/>
    <w:pPr>
      <w:spacing w:before="100" w:beforeAutospacing="1" w:after="100" w:afterAutospacing="1"/>
    </w:pPr>
  </w:style>
  <w:style w:type="character" w:styleId="Strong">
    <w:name w:val="Strong"/>
    <w:qFormat/>
    <w:rsid w:val="00F33991"/>
    <w:rPr>
      <w:b/>
      <w:bCs/>
    </w:rPr>
  </w:style>
  <w:style w:type="character" w:styleId="Emphasis">
    <w:name w:val="Emphasis"/>
    <w:qFormat/>
    <w:rsid w:val="00F33991"/>
    <w:rPr>
      <w:i/>
      <w:iCs/>
    </w:rPr>
  </w:style>
  <w:style w:type="table" w:styleId="TableGrid">
    <w:name w:val="Table Grid"/>
    <w:basedOn w:val="TableNormal"/>
    <w:uiPriority w:val="39"/>
    <w:rsid w:val="00DB10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rsid w:val="00387DF3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  <w:rsid w:val="00387DF3"/>
  </w:style>
  <w:style w:type="character" w:styleId="Hyperlink">
    <w:name w:val="Hyperlink"/>
    <w:rsid w:val="00B66D89"/>
    <w:rPr>
      <w:color w:val="0000FF"/>
      <w:u w:val="single"/>
    </w:rPr>
  </w:style>
  <w:style w:type="paragraph" w:styleId="BalloonText">
    <w:name w:val="Balloon Text"/>
    <w:basedOn w:val="Normal"/>
    <w:semiHidden/>
    <w:rsid w:val="00535ADE"/>
    <w:rPr>
      <w:rFonts w:ascii="Tahoma" w:hAnsi="Tahoma" w:cs="Tahoma"/>
      <w:sz w:val="16"/>
      <w:szCs w:val="16"/>
    </w:rPr>
  </w:style>
  <w:style w:type="character" w:styleId="CommentReference">
    <w:name w:val="annotation reference"/>
    <w:semiHidden/>
    <w:rsid w:val="00C51314"/>
    <w:rPr>
      <w:sz w:val="16"/>
      <w:szCs w:val="16"/>
    </w:rPr>
  </w:style>
  <w:style w:type="paragraph" w:styleId="CommentText">
    <w:name w:val="annotation text"/>
    <w:basedOn w:val="Normal"/>
    <w:semiHidden/>
    <w:rsid w:val="00C51314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C51314"/>
    <w:rPr>
      <w:b/>
      <w:bCs/>
    </w:rPr>
  </w:style>
  <w:style w:type="paragraph" w:styleId="Header">
    <w:name w:val="header"/>
    <w:basedOn w:val="Normal"/>
    <w:link w:val="HeaderChar"/>
    <w:uiPriority w:val="99"/>
    <w:rsid w:val="001D2CFB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1D2CFB"/>
    <w:rPr>
      <w:sz w:val="24"/>
      <w:szCs w:val="24"/>
    </w:rPr>
  </w:style>
  <w:style w:type="character" w:customStyle="1" w:styleId="FooterChar">
    <w:name w:val="Footer Char"/>
    <w:link w:val="Footer"/>
    <w:uiPriority w:val="99"/>
    <w:rsid w:val="001D2CFB"/>
    <w:rPr>
      <w:sz w:val="24"/>
      <w:szCs w:val="24"/>
    </w:rPr>
  </w:style>
  <w:style w:type="paragraph" w:customStyle="1" w:styleId="StyleNormalWebLeft05Right048">
    <w:name w:val="Style Normal (Web) + Left:  0.5&quot; Right:  0.48&quot;"/>
    <w:basedOn w:val="Normal"/>
    <w:rsid w:val="00D80F8C"/>
    <w:pPr>
      <w:shd w:val="clear" w:color="auto" w:fill="FFFFFF"/>
      <w:ind w:left="720" w:right="684"/>
    </w:pPr>
    <w:rPr>
      <w:szCs w:val="20"/>
    </w:rPr>
  </w:style>
  <w:style w:type="paragraph" w:styleId="FootnoteText">
    <w:name w:val="footnote text"/>
    <w:basedOn w:val="Normal"/>
    <w:semiHidden/>
    <w:rsid w:val="00A62C63"/>
    <w:rPr>
      <w:sz w:val="20"/>
      <w:szCs w:val="20"/>
    </w:rPr>
  </w:style>
  <w:style w:type="character" w:styleId="FootnoteReference">
    <w:name w:val="footnote reference"/>
    <w:semiHidden/>
    <w:rsid w:val="00A62C63"/>
    <w:rPr>
      <w:vertAlign w:val="superscript"/>
    </w:rPr>
  </w:style>
  <w:style w:type="character" w:styleId="FollowedHyperlink">
    <w:name w:val="FollowedHyperlink"/>
    <w:rsid w:val="00A24783"/>
    <w:rPr>
      <w:color w:val="800080"/>
      <w:u w:val="single"/>
    </w:rPr>
  </w:style>
  <w:style w:type="character" w:styleId="PlaceholderText">
    <w:name w:val="Placeholder Text"/>
    <w:basedOn w:val="DefaultParagraphFont"/>
    <w:uiPriority w:val="99"/>
    <w:unhideWhenUsed/>
    <w:rsid w:val="00D93BFB"/>
    <w:rPr>
      <w:color w:val="80808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77704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72"/>
    <w:qFormat/>
    <w:rsid w:val="00F46490"/>
    <w:pPr>
      <w:ind w:left="720"/>
      <w:contextualSpacing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66357"/>
    <w:rPr>
      <w:color w:val="808080"/>
      <w:shd w:val="clear" w:color="auto" w:fill="E6E6E6"/>
    </w:rPr>
  </w:style>
  <w:style w:type="paragraph" w:customStyle="1" w:styleId="MTDisplayEquation">
    <w:name w:val="MTDisplayEquation"/>
    <w:basedOn w:val="NormalWeb"/>
    <w:next w:val="Normal"/>
    <w:link w:val="MTDisplayEquationChar"/>
    <w:rsid w:val="008D0782"/>
    <w:pPr>
      <w:shd w:val="clear" w:color="auto" w:fill="FFFFFF"/>
      <w:tabs>
        <w:tab w:val="center" w:pos="2380"/>
        <w:tab w:val="right" w:pos="4760"/>
      </w:tabs>
      <w:spacing w:before="0" w:beforeAutospacing="0" w:after="0" w:afterAutospacing="0"/>
      <w:jc w:val="both"/>
    </w:pPr>
  </w:style>
  <w:style w:type="character" w:customStyle="1" w:styleId="NormalWebChar">
    <w:name w:val="Normal (Web) Char"/>
    <w:basedOn w:val="DefaultParagraphFont"/>
    <w:link w:val="NormalWeb"/>
    <w:rsid w:val="008D0782"/>
    <w:rPr>
      <w:sz w:val="24"/>
      <w:szCs w:val="24"/>
    </w:rPr>
  </w:style>
  <w:style w:type="character" w:customStyle="1" w:styleId="MTDisplayEquationChar">
    <w:name w:val="MTDisplayEquation Char"/>
    <w:basedOn w:val="NormalWebChar"/>
    <w:link w:val="MTDisplayEquation"/>
    <w:rsid w:val="008D0782"/>
    <w:rPr>
      <w:sz w:val="24"/>
      <w:szCs w:val="24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7203997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5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8468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2811">
      <w:bodyDiv w:val="1"/>
      <w:marLeft w:val="15"/>
      <w:marRight w:val="15"/>
      <w:marTop w:val="15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94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12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48" w:space="0" w:color="E5E5E5"/>
                <w:bottom w:val="none" w:sz="0" w:space="0" w:color="auto"/>
                <w:right w:val="none" w:sz="0" w:space="0" w:color="auto"/>
              </w:divBdr>
              <w:divsChild>
                <w:div w:id="1355618742">
                  <w:marLeft w:val="0"/>
                  <w:marRight w:val="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D9651A34-D776-4F68-8004-FBBA2C853CB8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E19DFEC84EDA44A9449D2BEDB1D73FF" ma:contentTypeVersion="13" ma:contentTypeDescription="Create a new document." ma:contentTypeScope="" ma:versionID="e75501b71d618bf93caca6e018ba6a6d">
  <xsd:schema xmlns:xsd="http://www.w3.org/2001/XMLSchema" xmlns:xs="http://www.w3.org/2001/XMLSchema" xmlns:p="http://schemas.microsoft.com/office/2006/metadata/properties" xmlns:ns3="ce0861fc-4972-49ea-ae50-2088d981fca7" xmlns:ns4="69cb7c60-a30e-4706-b7f8-5205482aa93a" targetNamespace="http://schemas.microsoft.com/office/2006/metadata/properties" ma:root="true" ma:fieldsID="b546025ef9e3c2e0b5abad9f69cf2f59" ns3:_="" ns4:_="">
    <xsd:import namespace="ce0861fc-4972-49ea-ae50-2088d981fca7"/>
    <xsd:import namespace="69cb7c60-a30e-4706-b7f8-5205482aa93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bjectDetectorVersions" minOccurs="0"/>
                <xsd:element ref="ns3:_activity" minOccurs="0"/>
                <xsd:element ref="ns3:MediaServiceSearchPropertie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SystemTag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0861fc-4972-49ea-ae50-2088d981f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ystemTags" ma:index="19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b7c60-a30e-4706-b7f8-5205482aa93a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ce0861fc-4972-49ea-ae50-2088d981fca7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2FA111-5F56-4AC5-8EEA-71BF99A3DF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e0861fc-4972-49ea-ae50-2088d981fca7"/>
    <ds:schemaRef ds:uri="69cb7c60-a30e-4706-b7f8-5205482aa9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4AE13F-3695-4B65-8D51-065E0F398D0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494E57-F4CD-494B-AD9B-2D73C309E216}">
  <ds:schemaRefs>
    <ds:schemaRef ds:uri="http://purl.org/dc/elements/1.1/"/>
    <ds:schemaRef ds:uri="http://schemas.microsoft.com/office/infopath/2007/PartnerControls"/>
    <ds:schemaRef ds:uri="http://www.w3.org/XML/1998/namespace"/>
    <ds:schemaRef ds:uri="69cb7c60-a30e-4706-b7f8-5205482aa93a"/>
    <ds:schemaRef ds:uri="http://purl.org/dc/terms/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ce0861fc-4972-49ea-ae50-2088d981fca7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55030442-2FB5-44C7-994E-E69AAAA278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HTPD article for RSI</vt:lpstr>
    </vt:vector>
  </TitlesOfParts>
  <Company>AIP</Company>
  <LinksUpToDate>false</LinksUpToDate>
  <CharactersWithSpaces>355</CharactersWithSpaces>
  <SharedDoc>false</SharedDoc>
  <HLinks>
    <vt:vector size="6" baseType="variant">
      <vt:variant>
        <vt:i4>5111876</vt:i4>
      </vt:variant>
      <vt:variant>
        <vt:i4>0</vt:i4>
      </vt:variant>
      <vt:variant>
        <vt:i4>0</vt:i4>
      </vt:variant>
      <vt:variant>
        <vt:i4>5</vt:i4>
      </vt:variant>
      <vt:variant>
        <vt:lpwstr>http://rsi-htpd.peerx-press.org/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Sample HTPD article for RSI</dc:title>
  <dc:creator>aipuser</dc:creator>
  <cp:lastModifiedBy>Steven Ivancic</cp:lastModifiedBy>
  <cp:revision>2</cp:revision>
  <cp:lastPrinted>2022-09-06T13:00:00Z</cp:lastPrinted>
  <dcterms:created xsi:type="dcterms:W3CDTF">2026-01-16T19:30:00Z</dcterms:created>
  <dcterms:modified xsi:type="dcterms:W3CDTF">2026-01-16T19:30:00Z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ContentTypeId">
    <vt:lpwstr>0x010100FE19DFEC84EDA44A9449D2BEDB1D73FF</vt:lpwstr>
  </property>
</Properties>
</file>